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0450" w14:textId="77777777" w:rsidR="00D75EC2" w:rsidRPr="00D75EC2" w:rsidRDefault="00D75EC2" w:rsidP="00D75EC2">
      <w:pPr>
        <w:shd w:val="clear" w:color="auto" w:fill="000000"/>
        <w:spacing w:after="300" w:line="240" w:lineRule="atLeast"/>
        <w:outlineLvl w:val="0"/>
        <w:rPr>
          <w:rFonts w:ascii="PT Serif" w:eastAsia="Times New Roman" w:hAnsi="PT Serif" w:cs="Times New Roman"/>
          <w:color w:val="FFFFFF"/>
          <w:spacing w:val="-12"/>
          <w:kern w:val="36"/>
          <w:sz w:val="72"/>
          <w:szCs w:val="72"/>
          <w14:ligatures w14:val="none"/>
        </w:rPr>
      </w:pPr>
      <w:r w:rsidRPr="00D75EC2">
        <w:rPr>
          <w:rFonts w:ascii="PT Serif" w:eastAsia="Times New Roman" w:hAnsi="PT Serif" w:cs="Times New Roman"/>
          <w:color w:val="FFFFFF"/>
          <w:spacing w:val="-12"/>
          <w:kern w:val="36"/>
          <w:sz w:val="72"/>
          <w:szCs w:val="72"/>
          <w14:ligatures w14:val="none"/>
        </w:rPr>
        <w:t>Representative Justin Lafferty</w:t>
      </w:r>
    </w:p>
    <w:p w14:paraId="28F7A987" w14:textId="7B556911" w:rsidR="00D75EC2" w:rsidRPr="00D75EC2" w:rsidRDefault="00D75EC2" w:rsidP="00D75EC2">
      <w:pPr>
        <w:rPr>
          <w:rFonts w:ascii="PT Serif" w:eastAsia="Times New Roman" w:hAnsi="PT Serif" w:cs="Times New Roman"/>
          <w:b/>
          <w:bCs/>
          <w:color w:val="000000" w:themeColor="text1"/>
          <w:spacing w:val="-12"/>
          <w:kern w:val="0"/>
          <w:sz w:val="24"/>
          <w:szCs w:val="24"/>
          <w14:ligatures w14:val="none"/>
        </w:rPr>
      </w:pPr>
      <w:r w:rsidRPr="00D75EC2">
        <w:rPr>
          <w:rFonts w:ascii="PT Serif" w:eastAsia="Times New Roman" w:hAnsi="PT Serif" w:cs="Times New Roman"/>
          <w:noProof/>
          <w:color w:val="E5DEC4"/>
          <w:spacing w:val="-12"/>
          <w:kern w:val="0"/>
          <w:sz w:val="24"/>
          <w:szCs w:val="24"/>
          <w14:ligatures w14:val="none"/>
        </w:rPr>
        <w:drawing>
          <wp:inline distT="0" distB="0" distL="0" distR="0" wp14:anchorId="63E82DAC" wp14:editId="7B751638">
            <wp:extent cx="1219200" cy="1219200"/>
            <wp:effectExtent l="0" t="0" r="0" b="0"/>
            <wp:docPr id="2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in a suit and ti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EC2">
        <w:rPr>
          <w:rFonts w:ascii="Roboto" w:eastAsia="Times New Roman" w:hAnsi="Roboto" w:cs="Times New Roman"/>
          <w:color w:val="FFFFFF"/>
          <w:spacing w:val="-12"/>
          <w:kern w:val="0"/>
          <w:sz w:val="36"/>
          <w:szCs w:val="36"/>
          <w14:ligatures w14:val="none"/>
        </w:rPr>
        <w:t>Republican</w:t>
      </w:r>
      <w:r w:rsidRPr="00D75EC2">
        <w:rPr>
          <w:rFonts w:ascii="PT Serif" w:eastAsia="Times New Roman" w:hAnsi="PT Serif" w:cs="Times New Roman"/>
          <w:color w:val="E5DEC4"/>
          <w:spacing w:val="-12"/>
          <w:kern w:val="0"/>
          <w:sz w:val="24"/>
          <w:szCs w:val="24"/>
          <w14:ligatures w14:val="none"/>
        </w:rPr>
        <w:br/>
      </w:r>
      <w:r w:rsidRPr="00D75EC2">
        <w:rPr>
          <w:rFonts w:ascii="PT Serif" w:eastAsia="Times New Roman" w:hAnsi="PT Serif" w:cs="Times New Roman"/>
          <w:b/>
          <w:bCs/>
          <w:color w:val="000000" w:themeColor="text1"/>
          <w:spacing w:val="-12"/>
          <w:kern w:val="0"/>
          <w:sz w:val="24"/>
          <w:szCs w:val="24"/>
          <w14:ligatures w14:val="none"/>
        </w:rPr>
        <w:t>REPUBLICAN -KNOXVILLE</w:t>
      </w:r>
    </w:p>
    <w:p w14:paraId="77B3A3B6" w14:textId="683FDA75" w:rsidR="00D75EC2" w:rsidRPr="00D75EC2" w:rsidRDefault="00D75EC2" w:rsidP="00D75EC2">
      <w:pPr>
        <w:rPr>
          <w:rFonts w:ascii="PT Serif" w:eastAsia="Times New Roman" w:hAnsi="PT Serif" w:cs="Times New Roman"/>
          <w:b/>
          <w:bCs/>
          <w:color w:val="000000" w:themeColor="text1"/>
          <w:spacing w:val="-12"/>
          <w:kern w:val="0"/>
          <w:sz w:val="24"/>
          <w:szCs w:val="24"/>
          <w14:ligatures w14:val="none"/>
        </w:rPr>
      </w:pPr>
      <w:r w:rsidRPr="00D75EC2">
        <w:rPr>
          <w:rFonts w:ascii="PT Serif" w:eastAsia="Times New Roman" w:hAnsi="PT Serif" w:cs="Times New Roman"/>
          <w:b/>
          <w:bCs/>
          <w:color w:val="000000" w:themeColor="text1"/>
          <w:spacing w:val="-12"/>
          <w:kern w:val="0"/>
          <w:sz w:val="24"/>
          <w:szCs w:val="24"/>
          <w14:ligatures w14:val="none"/>
        </w:rPr>
        <w:t>DISTRICT 89 /KNOX COUNTY</w:t>
      </w:r>
    </w:p>
    <w:p w14:paraId="6FA5E6C2" w14:textId="627F8D20" w:rsidR="00D75EC2" w:rsidRPr="0095500A" w:rsidRDefault="00D75EC2" w:rsidP="00D75EC2">
      <w:pPr>
        <w:numPr>
          <w:ilvl w:val="0"/>
          <w:numId w:val="5"/>
        </w:numPr>
        <w:pBdr>
          <w:bottom w:val="single" w:sz="6" w:space="9" w:color="E5DEC4"/>
        </w:pBdr>
        <w:shd w:val="clear" w:color="auto" w:fill="F4F0E3"/>
        <w:spacing w:after="0" w:line="240" w:lineRule="auto"/>
        <w:rPr>
          <w:rFonts w:ascii="Roboto" w:eastAsia="Times New Roman" w:hAnsi="Roboto" w:cs="Times New Roman"/>
          <w:color w:val="404040"/>
          <w:kern w:val="0"/>
          <w:sz w:val="32"/>
          <w:szCs w:val="32"/>
          <w14:ligatures w14:val="none"/>
        </w:rPr>
      </w:pPr>
      <w:r w:rsidRPr="0095500A">
        <w:rPr>
          <w:rFonts w:ascii="Roboto" w:eastAsia="Times New Roman" w:hAnsi="Roboto" w:cs="Times New Roman"/>
          <w:color w:val="000000" w:themeColor="text1"/>
          <w:spacing w:val="-12"/>
          <w:kern w:val="0"/>
          <w:sz w:val="32"/>
          <w:szCs w:val="32"/>
          <w14:ligatures w14:val="none"/>
        </w:rPr>
        <w:t>H</w:t>
      </w:r>
      <w:r w:rsidRPr="0095500A">
        <w:rPr>
          <w:rFonts w:ascii="Roboto" w:eastAsia="Times New Roman" w:hAnsi="Roboto" w:cs="Times New Roman"/>
          <w:color w:val="000000" w:themeColor="text1"/>
          <w:kern w:val="0"/>
          <w:sz w:val="32"/>
          <w:szCs w:val="32"/>
          <w14:ligatures w14:val="none"/>
        </w:rPr>
        <w:t>o</w:t>
      </w:r>
      <w:r w:rsidRPr="0095500A">
        <w:rPr>
          <w:rFonts w:ascii="Roboto" w:eastAsia="Times New Roman" w:hAnsi="Roboto" w:cs="Times New Roman"/>
          <w:color w:val="404040"/>
          <w:kern w:val="0"/>
          <w:sz w:val="32"/>
          <w:szCs w:val="32"/>
          <w14:ligatures w14:val="none"/>
        </w:rPr>
        <w:t>use</w:t>
      </w:r>
      <w:r w:rsidRPr="0095500A">
        <w:rPr>
          <w:rFonts w:ascii="Roboto" w:eastAsia="Times New Roman" w:hAnsi="Roboto" w:cs="Times New Roman"/>
          <w:color w:val="404040"/>
          <w:kern w:val="0"/>
          <w:sz w:val="32"/>
          <w:szCs w:val="32"/>
          <w14:ligatures w14:val="none"/>
        </w:rPr>
        <w:t xml:space="preserve"> member of the 111th through 113th General Assemblies</w:t>
      </w:r>
    </w:p>
    <w:p w14:paraId="5DB364A6" w14:textId="4A92830B" w:rsidR="00D75EC2" w:rsidRPr="00D75EC2" w:rsidRDefault="00D75EC2" w:rsidP="00D75EC2">
      <w:pPr>
        <w:spacing w:after="150" w:line="240" w:lineRule="auto"/>
        <w:rPr>
          <w:rFonts w:ascii="PT Serif" w:eastAsia="Times New Roman" w:hAnsi="PT Serif" w:cs="Times New Roman"/>
          <w:color w:val="E5DEC4"/>
          <w:spacing w:val="-12"/>
          <w:kern w:val="0"/>
          <w:sz w:val="24"/>
          <w:szCs w:val="24"/>
          <w14:ligatures w14:val="none"/>
        </w:rPr>
      </w:pPr>
      <w:proofErr w:type="spellStart"/>
      <w:r w:rsidRPr="00D75EC2">
        <w:rPr>
          <w:rFonts w:ascii="Roboto" w:eastAsia="Times New Roman" w:hAnsi="Roboto" w:cs="Times New Roman"/>
          <w:color w:val="FFFFFF"/>
          <w:spacing w:val="-12"/>
          <w:kern w:val="0"/>
          <w:sz w:val="36"/>
          <w:szCs w:val="36"/>
          <w14:ligatures w14:val="none"/>
        </w:rPr>
        <w:t>epublican</w:t>
      </w:r>
      <w:proofErr w:type="spellEnd"/>
    </w:p>
    <w:p w14:paraId="014B34E0" w14:textId="77777777" w:rsidR="00D75EC2" w:rsidRPr="00D75EC2" w:rsidRDefault="00D75EC2" w:rsidP="00D75EC2">
      <w:pPr>
        <w:numPr>
          <w:ilvl w:val="0"/>
          <w:numId w:val="4"/>
        </w:numPr>
        <w:pBdr>
          <w:bottom w:val="single" w:sz="6" w:space="9" w:color="E5DEC4"/>
        </w:pBdr>
        <w:shd w:val="clear" w:color="auto" w:fill="F4F0E3"/>
        <w:spacing w:after="0" w:line="240" w:lineRule="auto"/>
        <w:rPr>
          <w:rFonts w:ascii="Roboto" w:eastAsia="Times New Roman" w:hAnsi="Roboto" w:cs="Times New Roman"/>
          <w:color w:val="404040"/>
          <w:kern w:val="0"/>
          <w14:ligatures w14:val="none"/>
        </w:rPr>
      </w:pPr>
      <w:r w:rsidRPr="00D75EC2">
        <w:rPr>
          <w:rFonts w:ascii="Roboto" w:eastAsia="Times New Roman" w:hAnsi="Roboto" w:cs="Times New Roman"/>
          <w:color w:val="404040"/>
          <w:kern w:val="0"/>
          <w14:ligatures w14:val="none"/>
        </w:rPr>
        <w:t>Chair, </w:t>
      </w:r>
      <w:hyperlink r:id="rId8" w:history="1">
        <w:r w:rsidRPr="00D75EC2">
          <w:rPr>
            <w:rFonts w:ascii="Roboto" w:eastAsia="Times New Roman" w:hAnsi="Roboto" w:cs="Times New Roman"/>
            <w:color w:val="000000"/>
            <w:kern w:val="0"/>
            <w:u w:val="single"/>
            <w14:ligatures w14:val="none"/>
          </w:rPr>
          <w:t>Higher Education Subcommittee</w:t>
        </w:r>
      </w:hyperlink>
    </w:p>
    <w:p w14:paraId="3D381FA3" w14:textId="77777777" w:rsidR="00D75EC2" w:rsidRPr="00D75EC2" w:rsidRDefault="00D75EC2" w:rsidP="00D75EC2">
      <w:pPr>
        <w:numPr>
          <w:ilvl w:val="0"/>
          <w:numId w:val="4"/>
        </w:numPr>
        <w:pBdr>
          <w:bottom w:val="single" w:sz="6" w:space="9" w:color="E5DEC4"/>
        </w:pBdr>
        <w:shd w:val="clear" w:color="auto" w:fill="F4F0E3"/>
        <w:spacing w:after="0" w:line="240" w:lineRule="auto"/>
        <w:rPr>
          <w:rFonts w:ascii="Roboto" w:eastAsia="Times New Roman" w:hAnsi="Roboto" w:cs="Times New Roman"/>
          <w:color w:val="404040"/>
          <w:kern w:val="0"/>
          <w14:ligatures w14:val="none"/>
        </w:rPr>
      </w:pPr>
      <w:r w:rsidRPr="00D75EC2">
        <w:rPr>
          <w:rFonts w:ascii="Roboto" w:eastAsia="Times New Roman" w:hAnsi="Roboto" w:cs="Times New Roman"/>
          <w:color w:val="404040"/>
          <w:kern w:val="0"/>
          <w14:ligatures w14:val="none"/>
        </w:rPr>
        <w:t>Chair, </w:t>
      </w:r>
      <w:hyperlink r:id="rId9" w:history="1">
        <w:r w:rsidRPr="00D75EC2">
          <w:rPr>
            <w:rFonts w:ascii="Roboto" w:eastAsia="Times New Roman" w:hAnsi="Roboto" w:cs="Times New Roman"/>
            <w:color w:val="404040"/>
            <w:kern w:val="0"/>
            <w:u w:val="single"/>
            <w14:ligatures w14:val="none"/>
          </w:rPr>
          <w:t>Higher Education Subcommittee of 1st Extraordinary Session</w:t>
        </w:r>
      </w:hyperlink>
    </w:p>
    <w:p w14:paraId="2D2274C7" w14:textId="77777777" w:rsidR="00D75EC2" w:rsidRPr="00D75EC2" w:rsidRDefault="00D75EC2" w:rsidP="00D75EC2">
      <w:pPr>
        <w:numPr>
          <w:ilvl w:val="0"/>
          <w:numId w:val="4"/>
        </w:numPr>
        <w:pBdr>
          <w:bottom w:val="single" w:sz="6" w:space="9" w:color="E5DEC4"/>
        </w:pBdr>
        <w:shd w:val="clear" w:color="auto" w:fill="F4F0E3"/>
        <w:spacing w:after="0" w:line="240" w:lineRule="auto"/>
        <w:rPr>
          <w:rFonts w:ascii="Roboto" w:eastAsia="Times New Roman" w:hAnsi="Roboto" w:cs="Times New Roman"/>
          <w:color w:val="404040"/>
          <w:kern w:val="0"/>
          <w14:ligatures w14:val="none"/>
        </w:rPr>
      </w:pPr>
      <w:r w:rsidRPr="00D75EC2">
        <w:rPr>
          <w:rFonts w:ascii="Roboto" w:eastAsia="Times New Roman" w:hAnsi="Roboto" w:cs="Times New Roman"/>
          <w:color w:val="404040"/>
          <w:kern w:val="0"/>
          <w14:ligatures w14:val="none"/>
        </w:rPr>
        <w:t>Member, </w:t>
      </w:r>
      <w:hyperlink r:id="rId10" w:history="1">
        <w:r w:rsidRPr="00D75EC2">
          <w:rPr>
            <w:rFonts w:ascii="Roboto" w:eastAsia="Times New Roman" w:hAnsi="Roboto" w:cs="Times New Roman"/>
            <w:color w:val="404040"/>
            <w:kern w:val="0"/>
            <w:u w:val="single"/>
            <w14:ligatures w14:val="none"/>
          </w:rPr>
          <w:t>Education Administration</w:t>
        </w:r>
      </w:hyperlink>
    </w:p>
    <w:p w14:paraId="1DE6BCF4" w14:textId="77777777" w:rsidR="00D75EC2" w:rsidRPr="00D75EC2" w:rsidRDefault="00D75EC2" w:rsidP="00D75EC2">
      <w:pPr>
        <w:numPr>
          <w:ilvl w:val="0"/>
          <w:numId w:val="4"/>
        </w:numPr>
        <w:pBdr>
          <w:bottom w:val="single" w:sz="6" w:space="9" w:color="E5DEC4"/>
        </w:pBdr>
        <w:shd w:val="clear" w:color="auto" w:fill="F4F0E3"/>
        <w:spacing w:after="0" w:line="240" w:lineRule="auto"/>
        <w:rPr>
          <w:rFonts w:ascii="Roboto" w:eastAsia="Times New Roman" w:hAnsi="Roboto" w:cs="Times New Roman"/>
          <w:color w:val="404040"/>
          <w:kern w:val="0"/>
          <w14:ligatures w14:val="none"/>
        </w:rPr>
      </w:pPr>
      <w:r w:rsidRPr="00D75EC2">
        <w:rPr>
          <w:rFonts w:ascii="Roboto" w:eastAsia="Times New Roman" w:hAnsi="Roboto" w:cs="Times New Roman"/>
          <w:color w:val="404040"/>
          <w:kern w:val="0"/>
          <w14:ligatures w14:val="none"/>
        </w:rPr>
        <w:t>Member, </w:t>
      </w:r>
      <w:hyperlink r:id="rId11" w:history="1">
        <w:r w:rsidRPr="00D75EC2">
          <w:rPr>
            <w:rFonts w:ascii="Roboto" w:eastAsia="Times New Roman" w:hAnsi="Roboto" w:cs="Times New Roman"/>
            <w:color w:val="404040"/>
            <w:kern w:val="0"/>
            <w:u w:val="single"/>
            <w14:ligatures w14:val="none"/>
          </w:rPr>
          <w:t>Education Administration of 1st Extraordinary Session</w:t>
        </w:r>
      </w:hyperlink>
    </w:p>
    <w:p w14:paraId="37EB9B22" w14:textId="77777777" w:rsidR="00D75EC2" w:rsidRPr="00D75EC2" w:rsidRDefault="00D75EC2" w:rsidP="00D75EC2">
      <w:pPr>
        <w:numPr>
          <w:ilvl w:val="0"/>
          <w:numId w:val="4"/>
        </w:numPr>
        <w:pBdr>
          <w:bottom w:val="single" w:sz="6" w:space="9" w:color="E5DEC4"/>
        </w:pBdr>
        <w:shd w:val="clear" w:color="auto" w:fill="F4F0E3"/>
        <w:spacing w:after="0" w:line="240" w:lineRule="auto"/>
        <w:rPr>
          <w:rFonts w:ascii="Roboto" w:eastAsia="Times New Roman" w:hAnsi="Roboto" w:cs="Times New Roman"/>
          <w:color w:val="404040"/>
          <w:kern w:val="0"/>
          <w14:ligatures w14:val="none"/>
        </w:rPr>
      </w:pPr>
      <w:r w:rsidRPr="00D75EC2">
        <w:rPr>
          <w:rFonts w:ascii="Roboto" w:eastAsia="Times New Roman" w:hAnsi="Roboto" w:cs="Times New Roman"/>
          <w:color w:val="404040"/>
          <w:kern w:val="0"/>
          <w14:ligatures w14:val="none"/>
        </w:rPr>
        <w:t>Member, </w:t>
      </w:r>
      <w:hyperlink r:id="rId12" w:history="1">
        <w:r w:rsidRPr="00D75EC2">
          <w:rPr>
            <w:rFonts w:ascii="Roboto" w:eastAsia="Times New Roman" w:hAnsi="Roboto" w:cs="Times New Roman"/>
            <w:color w:val="404040"/>
            <w:kern w:val="0"/>
            <w:u w:val="single"/>
            <w14:ligatures w14:val="none"/>
          </w:rPr>
          <w:t>Government Operations Committee</w:t>
        </w:r>
      </w:hyperlink>
    </w:p>
    <w:p w14:paraId="64AB2D8F" w14:textId="77777777" w:rsidR="00D75EC2" w:rsidRPr="00D75EC2" w:rsidRDefault="00D75EC2" w:rsidP="00D75EC2">
      <w:pPr>
        <w:numPr>
          <w:ilvl w:val="0"/>
          <w:numId w:val="4"/>
        </w:numPr>
        <w:pBdr>
          <w:bottom w:val="single" w:sz="6" w:space="9" w:color="E5DEC4"/>
        </w:pBdr>
        <w:shd w:val="clear" w:color="auto" w:fill="F4F0E3"/>
        <w:spacing w:after="0" w:line="240" w:lineRule="auto"/>
        <w:rPr>
          <w:rFonts w:ascii="Roboto" w:eastAsia="Times New Roman" w:hAnsi="Roboto" w:cs="Times New Roman"/>
          <w:color w:val="404040"/>
          <w:kern w:val="0"/>
          <w14:ligatures w14:val="none"/>
        </w:rPr>
      </w:pPr>
      <w:r w:rsidRPr="00D75EC2">
        <w:rPr>
          <w:rFonts w:ascii="Roboto" w:eastAsia="Times New Roman" w:hAnsi="Roboto" w:cs="Times New Roman"/>
          <w:color w:val="404040"/>
          <w:kern w:val="0"/>
          <w14:ligatures w14:val="none"/>
        </w:rPr>
        <w:t>Member, </w:t>
      </w:r>
      <w:hyperlink r:id="rId13" w:history="1">
        <w:r w:rsidRPr="00D75EC2">
          <w:rPr>
            <w:rFonts w:ascii="Roboto" w:eastAsia="Times New Roman" w:hAnsi="Roboto" w:cs="Times New Roman"/>
            <w:color w:val="404040"/>
            <w:kern w:val="0"/>
            <w:u w:val="single"/>
            <w14:ligatures w14:val="none"/>
          </w:rPr>
          <w:t>Government Operations Committee of 1st Extraordinary Session</w:t>
        </w:r>
      </w:hyperlink>
    </w:p>
    <w:p w14:paraId="15FFA85C" w14:textId="77777777" w:rsidR="00D75EC2" w:rsidRPr="00D75EC2" w:rsidRDefault="00D75EC2" w:rsidP="00D75EC2">
      <w:pPr>
        <w:numPr>
          <w:ilvl w:val="0"/>
          <w:numId w:val="4"/>
        </w:numPr>
        <w:pBdr>
          <w:bottom w:val="single" w:sz="6" w:space="9" w:color="E5DEC4"/>
        </w:pBdr>
        <w:shd w:val="clear" w:color="auto" w:fill="F4F0E3"/>
        <w:spacing w:after="0" w:line="240" w:lineRule="auto"/>
        <w:rPr>
          <w:rFonts w:ascii="Roboto" w:eastAsia="Times New Roman" w:hAnsi="Roboto" w:cs="Times New Roman"/>
          <w:color w:val="404040"/>
          <w:kern w:val="0"/>
          <w14:ligatures w14:val="none"/>
        </w:rPr>
      </w:pPr>
      <w:r w:rsidRPr="00D75EC2">
        <w:rPr>
          <w:rFonts w:ascii="Roboto" w:eastAsia="Times New Roman" w:hAnsi="Roboto" w:cs="Times New Roman"/>
          <w:color w:val="404040"/>
          <w:kern w:val="0"/>
          <w14:ligatures w14:val="none"/>
        </w:rPr>
        <w:t>Member, </w:t>
      </w:r>
      <w:hyperlink r:id="rId14" w:history="1">
        <w:r w:rsidRPr="00D75EC2">
          <w:rPr>
            <w:rFonts w:ascii="Roboto" w:eastAsia="Times New Roman" w:hAnsi="Roboto" w:cs="Times New Roman"/>
            <w:color w:val="404040"/>
            <w:kern w:val="0"/>
            <w:u w:val="single"/>
            <w14:ligatures w14:val="none"/>
          </w:rPr>
          <w:t>Insurance Committee</w:t>
        </w:r>
      </w:hyperlink>
    </w:p>
    <w:p w14:paraId="0BEA89FF" w14:textId="77777777" w:rsidR="00D75EC2" w:rsidRPr="00D75EC2" w:rsidRDefault="00D75EC2" w:rsidP="00D75EC2">
      <w:pPr>
        <w:numPr>
          <w:ilvl w:val="0"/>
          <w:numId w:val="4"/>
        </w:numPr>
        <w:pBdr>
          <w:bottom w:val="single" w:sz="6" w:space="9" w:color="E5DEC4"/>
        </w:pBdr>
        <w:shd w:val="clear" w:color="auto" w:fill="F4F0E3"/>
        <w:spacing w:after="0" w:line="240" w:lineRule="auto"/>
        <w:rPr>
          <w:rFonts w:ascii="Roboto" w:eastAsia="Times New Roman" w:hAnsi="Roboto" w:cs="Times New Roman"/>
          <w:color w:val="404040"/>
          <w:kern w:val="0"/>
          <w14:ligatures w14:val="none"/>
        </w:rPr>
      </w:pPr>
      <w:r w:rsidRPr="00D75EC2">
        <w:rPr>
          <w:rFonts w:ascii="Roboto" w:eastAsia="Times New Roman" w:hAnsi="Roboto" w:cs="Times New Roman"/>
          <w:color w:val="404040"/>
          <w:kern w:val="0"/>
          <w14:ligatures w14:val="none"/>
        </w:rPr>
        <w:t>Member, </w:t>
      </w:r>
      <w:hyperlink r:id="rId15" w:history="1">
        <w:r w:rsidRPr="00D75EC2">
          <w:rPr>
            <w:rFonts w:ascii="Roboto" w:eastAsia="Times New Roman" w:hAnsi="Roboto" w:cs="Times New Roman"/>
            <w:color w:val="404040"/>
            <w:kern w:val="0"/>
            <w:u w:val="single"/>
            <w14:ligatures w14:val="none"/>
          </w:rPr>
          <w:t>Insurance Committee of 1st Extraordinary Session</w:t>
        </w:r>
      </w:hyperlink>
    </w:p>
    <w:p w14:paraId="3FBCB46F" w14:textId="77777777" w:rsidR="00D75EC2" w:rsidRPr="00D75EC2" w:rsidRDefault="00D75EC2" w:rsidP="00D75EC2">
      <w:pPr>
        <w:numPr>
          <w:ilvl w:val="0"/>
          <w:numId w:val="4"/>
        </w:numPr>
        <w:pBdr>
          <w:bottom w:val="single" w:sz="6" w:space="9" w:color="E5DEC4"/>
        </w:pBdr>
        <w:shd w:val="clear" w:color="auto" w:fill="F4F0E3"/>
        <w:spacing w:after="0" w:line="240" w:lineRule="auto"/>
        <w:rPr>
          <w:rFonts w:ascii="Roboto" w:eastAsia="Times New Roman" w:hAnsi="Roboto" w:cs="Times New Roman"/>
          <w:color w:val="404040"/>
          <w:kern w:val="0"/>
          <w14:ligatures w14:val="none"/>
        </w:rPr>
      </w:pPr>
      <w:r w:rsidRPr="00D75EC2">
        <w:rPr>
          <w:rFonts w:ascii="Roboto" w:eastAsia="Times New Roman" w:hAnsi="Roboto" w:cs="Times New Roman"/>
          <w:color w:val="404040"/>
          <w:kern w:val="0"/>
          <w14:ligatures w14:val="none"/>
        </w:rPr>
        <w:t>Member, </w:t>
      </w:r>
      <w:hyperlink r:id="rId16" w:history="1">
        <w:r w:rsidRPr="00D75EC2">
          <w:rPr>
            <w:rFonts w:ascii="Roboto" w:eastAsia="Times New Roman" w:hAnsi="Roboto" w:cs="Times New Roman"/>
            <w:color w:val="404040"/>
            <w:kern w:val="0"/>
            <w:u w:val="single"/>
            <w14:ligatures w14:val="none"/>
          </w:rPr>
          <w:t>Insurance Subcommittee</w:t>
        </w:r>
      </w:hyperlink>
    </w:p>
    <w:p w14:paraId="4562D406" w14:textId="77777777" w:rsidR="00D75EC2" w:rsidRDefault="00D75EC2" w:rsidP="00D75EC2">
      <w:pPr>
        <w:numPr>
          <w:ilvl w:val="0"/>
          <w:numId w:val="4"/>
        </w:numPr>
        <w:shd w:val="clear" w:color="auto" w:fill="F4F0E3"/>
        <w:spacing w:after="0" w:line="240" w:lineRule="auto"/>
        <w:rPr>
          <w:rFonts w:ascii="Roboto" w:eastAsia="Times New Roman" w:hAnsi="Roboto" w:cs="Times New Roman"/>
          <w:color w:val="404040"/>
          <w:kern w:val="0"/>
          <w14:ligatures w14:val="none"/>
        </w:rPr>
      </w:pPr>
      <w:r w:rsidRPr="00D75EC2">
        <w:rPr>
          <w:rFonts w:ascii="Roboto" w:eastAsia="Times New Roman" w:hAnsi="Roboto" w:cs="Times New Roman"/>
          <w:color w:val="404040"/>
          <w:kern w:val="0"/>
          <w14:ligatures w14:val="none"/>
        </w:rPr>
        <w:t>Member, </w:t>
      </w:r>
      <w:hyperlink r:id="rId17" w:history="1">
        <w:r w:rsidRPr="00D75EC2">
          <w:rPr>
            <w:rFonts w:ascii="Roboto" w:eastAsia="Times New Roman" w:hAnsi="Roboto" w:cs="Times New Roman"/>
            <w:color w:val="404040"/>
            <w:kern w:val="0"/>
            <w:u w:val="single"/>
            <w14:ligatures w14:val="none"/>
          </w:rPr>
          <w:t>Insurance Subcommittee of 1st Extraordinary Session</w:t>
        </w:r>
      </w:hyperlink>
    </w:p>
    <w:p w14:paraId="531DF9E6" w14:textId="77777777" w:rsidR="0095500A" w:rsidRDefault="0095500A" w:rsidP="0095500A">
      <w:pPr>
        <w:shd w:val="clear" w:color="auto" w:fill="F4F0E3"/>
        <w:spacing w:after="0" w:line="240" w:lineRule="auto"/>
        <w:ind w:left="360"/>
        <w:rPr>
          <w:rFonts w:ascii="Roboto" w:eastAsia="Times New Roman" w:hAnsi="Roboto" w:cs="Times New Roman"/>
          <w:color w:val="404040"/>
          <w:kern w:val="0"/>
          <w14:ligatures w14:val="none"/>
        </w:rPr>
      </w:pPr>
    </w:p>
    <w:p w14:paraId="2ABB8D5C" w14:textId="4679846E" w:rsidR="0095500A" w:rsidRPr="00D75EC2" w:rsidRDefault="0095500A" w:rsidP="0095500A">
      <w:pPr>
        <w:shd w:val="clear" w:color="auto" w:fill="F4F0E3"/>
        <w:spacing w:after="0" w:line="240" w:lineRule="auto"/>
        <w:ind w:left="360"/>
        <w:rPr>
          <w:rFonts w:ascii="Roboto" w:eastAsia="Times New Roman" w:hAnsi="Roboto" w:cs="Times New Roman"/>
          <w:color w:val="404040"/>
          <w:kern w:val="0"/>
          <w14:ligatures w14:val="none"/>
        </w:rPr>
      </w:pPr>
      <w:r>
        <w:rPr>
          <w:rFonts w:ascii="Roboto" w:hAnsi="Roboto"/>
          <w:color w:val="666666"/>
          <w:sz w:val="21"/>
          <w:szCs w:val="21"/>
          <w:shd w:val="clear" w:color="auto" w:fill="FFFFFF"/>
        </w:rPr>
        <w:t>Justin Augustus Lafferty (born May 13, 1971) is an American politician from the state of </w:t>
      </w:r>
      <w:hyperlink r:id="rId18" w:tgtFrame="_blank" w:history="1">
        <w:r>
          <w:rPr>
            <w:rStyle w:val="Hyperlink"/>
            <w:rFonts w:ascii="Roboto" w:hAnsi="Roboto"/>
            <w:color w:val="444444"/>
            <w:sz w:val="21"/>
            <w:szCs w:val="21"/>
            <w:shd w:val="clear" w:color="auto" w:fill="FFFFFF"/>
          </w:rPr>
          <w:t>Tennessee</w:t>
        </w:r>
      </w:hyperlink>
      <w:r>
        <w:rPr>
          <w:rFonts w:ascii="Roboto" w:hAnsi="Roboto"/>
          <w:color w:val="666666"/>
          <w:sz w:val="21"/>
          <w:szCs w:val="21"/>
          <w:shd w:val="clear" w:color="auto" w:fill="FFFFFF"/>
        </w:rPr>
        <w:t>. A </w:t>
      </w:r>
      <w:hyperlink r:id="rId19" w:tgtFrame="_blank" w:history="1">
        <w:r>
          <w:rPr>
            <w:rStyle w:val="Hyperlink"/>
            <w:rFonts w:ascii="Roboto" w:hAnsi="Roboto"/>
            <w:color w:val="444444"/>
            <w:sz w:val="21"/>
            <w:szCs w:val="21"/>
            <w:shd w:val="clear" w:color="auto" w:fill="EBF4FF"/>
          </w:rPr>
          <w:t>Republican</w:t>
        </w:r>
      </w:hyperlink>
      <w:r>
        <w:rPr>
          <w:rFonts w:ascii="Roboto" w:hAnsi="Roboto"/>
          <w:color w:val="666666"/>
          <w:sz w:val="21"/>
          <w:szCs w:val="21"/>
          <w:shd w:val="clear" w:color="auto" w:fill="FFFFFF"/>
        </w:rPr>
        <w:t>, Lafferty has represented the 89th district of the </w:t>
      </w:r>
      <w:hyperlink r:id="rId20" w:tgtFrame="_blank" w:history="1">
        <w:r>
          <w:rPr>
            <w:rStyle w:val="Hyperlink"/>
            <w:rFonts w:ascii="Roboto" w:hAnsi="Roboto"/>
            <w:color w:val="444444"/>
            <w:sz w:val="21"/>
            <w:szCs w:val="21"/>
            <w:shd w:val="clear" w:color="auto" w:fill="FFFFFF"/>
          </w:rPr>
          <w:t>Tennessee House of Representatives</w:t>
        </w:r>
      </w:hyperlink>
      <w:r>
        <w:rPr>
          <w:rFonts w:ascii="Roboto" w:hAnsi="Roboto"/>
          <w:color w:val="666666"/>
          <w:sz w:val="21"/>
          <w:szCs w:val="21"/>
          <w:shd w:val="clear" w:color="auto" w:fill="FFFFFF"/>
        </w:rPr>
        <w:t>, based in the western suburbs of </w:t>
      </w:r>
      <w:hyperlink r:id="rId21" w:tgtFrame="_blank" w:history="1">
        <w:r>
          <w:rPr>
            <w:rStyle w:val="Hyperlink"/>
            <w:rFonts w:ascii="Roboto" w:hAnsi="Roboto"/>
            <w:color w:val="444444"/>
            <w:sz w:val="21"/>
            <w:szCs w:val="21"/>
            <w:shd w:val="clear" w:color="auto" w:fill="FFFFFF"/>
          </w:rPr>
          <w:t>Knoxville</w:t>
        </w:r>
      </w:hyperlink>
      <w:r>
        <w:rPr>
          <w:rFonts w:ascii="Roboto" w:hAnsi="Roboto"/>
          <w:color w:val="666666"/>
          <w:sz w:val="21"/>
          <w:szCs w:val="21"/>
          <w:shd w:val="clear" w:color="auto" w:fill="FFFFFF"/>
        </w:rPr>
        <w:t>, since 2019.</w:t>
      </w:r>
    </w:p>
    <w:sectPr w:rsidR="0095500A" w:rsidRPr="00D75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FC94" w14:textId="77777777" w:rsidR="0095500A" w:rsidRDefault="0095500A" w:rsidP="0095500A">
      <w:pPr>
        <w:spacing w:after="0" w:line="240" w:lineRule="auto"/>
      </w:pPr>
      <w:r>
        <w:separator/>
      </w:r>
    </w:p>
  </w:endnote>
  <w:endnote w:type="continuationSeparator" w:id="0">
    <w:p w14:paraId="72F92803" w14:textId="77777777" w:rsidR="0095500A" w:rsidRDefault="0095500A" w:rsidP="0095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69C59" w14:textId="77777777" w:rsidR="0095500A" w:rsidRDefault="0095500A" w:rsidP="0095500A">
      <w:pPr>
        <w:spacing w:after="0" w:line="240" w:lineRule="auto"/>
      </w:pPr>
      <w:r>
        <w:separator/>
      </w:r>
    </w:p>
  </w:footnote>
  <w:footnote w:type="continuationSeparator" w:id="0">
    <w:p w14:paraId="6A91F644" w14:textId="77777777" w:rsidR="0095500A" w:rsidRDefault="0095500A" w:rsidP="00955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5BD"/>
    <w:multiLevelType w:val="multilevel"/>
    <w:tmpl w:val="E502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04939"/>
    <w:multiLevelType w:val="multilevel"/>
    <w:tmpl w:val="C030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727378"/>
    <w:multiLevelType w:val="multilevel"/>
    <w:tmpl w:val="2826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0204C8"/>
    <w:multiLevelType w:val="multilevel"/>
    <w:tmpl w:val="480E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E1414B"/>
    <w:multiLevelType w:val="multilevel"/>
    <w:tmpl w:val="217C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3047820">
    <w:abstractNumId w:val="3"/>
  </w:num>
  <w:num w:numId="2" w16cid:durableId="1896311976">
    <w:abstractNumId w:val="2"/>
  </w:num>
  <w:num w:numId="3" w16cid:durableId="1025205746">
    <w:abstractNumId w:val="0"/>
  </w:num>
  <w:num w:numId="4" w16cid:durableId="1802379211">
    <w:abstractNumId w:val="1"/>
  </w:num>
  <w:num w:numId="5" w16cid:durableId="730079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C2"/>
    <w:rsid w:val="005F28EB"/>
    <w:rsid w:val="0095500A"/>
    <w:rsid w:val="00D7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2AB0F"/>
  <w15:chartTrackingRefBased/>
  <w15:docId w15:val="{DF649BD8-7CDF-4D56-AF4A-E40B6A30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5E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5E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7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75EC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55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48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8C8371"/>
          </w:divBdr>
        </w:div>
        <w:div w:id="7821919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9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8C8371"/>
          </w:divBdr>
        </w:div>
        <w:div w:id="1291719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  <w:divsChild>
                <w:div w:id="1586952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761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8C8371"/>
                  </w:divBdr>
                </w:div>
                <w:div w:id="159536052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03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3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4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pp.capitol.tn.gov/apps/CommitteeInfo/HouseComm.aspx?ga=113&amp;committeeKey=841020" TargetMode="External"/><Relationship Id="rId13" Type="http://schemas.openxmlformats.org/officeDocument/2006/relationships/hyperlink" Target="https://wapp.capitol.tn.gov/apps/CommitteeInfo/HouseComm.aspx?ga=113&amp;committeeKey=865000SS" TargetMode="External"/><Relationship Id="rId18" Type="http://schemas.openxmlformats.org/officeDocument/2006/relationships/hyperlink" Target="https://www.bing.com/ck/a?!&amp;&amp;p=fb46230b4c467a63JmltdHM9MTcxMjg4MDAwMCZpZ3VpZD0wNGVkN2YwOS0xZjdkLTY5ZjUtMGIxZi02YjU2MWU2MzY4ZjImaW5zaWQ9NTU0MA&amp;ptn=3&amp;ver=2&amp;hsh=3&amp;fclid=04ed7f09-1f7d-69f5-0b1f-6b561e6368f2&amp;u=a1L3NlYXJjaD9xPVRlbm5lc3NlZSUyMHdpa2lwZWRpYSZmb3JtPVdJS0lSRQ&amp;ntb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ing.com/ck/a?!&amp;&amp;p=61e14d1f75bc7c03JmltdHM9MTcxMjg4MDAwMCZpZ3VpZD0wNGVkN2YwOS0xZjdkLTY5ZjUtMGIxZi02YjU2MWU2MzY4ZjImaW5zaWQ9NTU0Mw&amp;ptn=3&amp;ver=2&amp;hsh=3&amp;fclid=04ed7f09-1f7d-69f5-0b1f-6b561e6368f2&amp;u=a1L3NlYXJjaD9xPUtub3h2aWxsZSUyQyUyMFRlbm5lc3NlZSUyMHdpa2lwZWRpYSZmb3JtPVdJS0lSRQ&amp;ntb=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app.capitol.tn.gov/apps/CommitteeInfo/HouseComm.aspx?ga=113&amp;committeeKey=865000" TargetMode="External"/><Relationship Id="rId17" Type="http://schemas.openxmlformats.org/officeDocument/2006/relationships/hyperlink" Target="https://wapp.capitol.tn.gov/apps/CommitteeInfo/HouseComm.aspx?ga=113&amp;committeeKey=980010SS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wapp.capitol.tn.gov/apps/CommitteeInfo/HouseComm.aspx?ga=113&amp;committeeKey=980010" TargetMode="External"/><Relationship Id="rId20" Type="http://schemas.openxmlformats.org/officeDocument/2006/relationships/hyperlink" Target="https://www.bing.com/ck/a?!&amp;&amp;p=39e6d03cf4ffb69fJmltdHM9MTcxMjg4MDAwMCZpZ3VpZD0wNGVkN2YwOS0xZjdkLTY5ZjUtMGIxZi02YjU2MWU2MzY4ZjImaW5zaWQ9NTU0Mg&amp;ptn=3&amp;ver=2&amp;hsh=3&amp;fclid=04ed7f09-1f7d-69f5-0b1f-6b561e6368f2&amp;u=a1L3NlYXJjaD9xPVRlbm5lc3NlZSUyMEhvdXNlJTIwb2YlMjBSZXByZXNlbnRhdGl2ZXMlMjB3aWtpcGVkaWEmZm9ybT1XSUtJUkU&amp;ntb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app.capitol.tn.gov/apps/CommitteeInfo/HouseComm.aspx?ga=113&amp;committeeKey=841000SS" TargetMode="External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https://wapp.capitol.tn.gov/apps/CommitteeInfo/HouseComm.aspx?ga=113&amp;committeeKey=980000S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app.capitol.tn.gov/apps/CommitteeInfo/HouseComm.aspx?ga=113&amp;committeeKey=841000" TargetMode="External"/><Relationship Id="rId19" Type="http://schemas.openxmlformats.org/officeDocument/2006/relationships/hyperlink" Target="https://www.bing.com/ck/a?!&amp;&amp;p=b1996b9ccfcae9cbJmltdHM9MTcxMjg4MDAwMCZpZ3VpZD0wNGVkN2YwOS0xZjdkLTY5ZjUtMGIxZi02YjU2MWU2MzY4ZjImaW5zaWQ9NTU0MQ&amp;ptn=3&amp;ver=2&amp;hsh=3&amp;fclid=04ed7f09-1f7d-69f5-0b1f-6b561e6368f2&amp;u=a1L3NlYXJjaD9xPVJlcHVibGljYW4lMjBQYXJ0eSUyMChVbml0ZWQlMjBTdGF0ZXMpJTIwd2lraXBlZGlhJmZvcm09V0lLSVJF&amp;ntb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pp.capitol.tn.gov/apps/CommitteeInfo/HouseComm.aspx?ga=113&amp;committeeKey=841020SS" TargetMode="External"/><Relationship Id="rId14" Type="http://schemas.openxmlformats.org/officeDocument/2006/relationships/hyperlink" Target="https://wapp.capitol.tn.gov/apps/CommitteeInfo/HouseComm.aspx?ga=113&amp;committeeKey=9800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26F5C91D2384A892D3BABCC5C1EC8" ma:contentTypeVersion="19" ma:contentTypeDescription="Create a new document." ma:contentTypeScope="" ma:versionID="e0968d7dba017532d184f7a158e2e66b">
  <xsd:schema xmlns:xsd="http://www.w3.org/2001/XMLSchema" xmlns:xs="http://www.w3.org/2001/XMLSchema" xmlns:p="http://schemas.microsoft.com/office/2006/metadata/properties" xmlns:ns2="13b0e6ce-e2b4-4783-bf92-5ad5e4159dac" xmlns:ns3="b0b8517c-993d-4bc0-960e-31ea18fa1f8d" targetNamespace="http://schemas.microsoft.com/office/2006/metadata/properties" ma:root="true" ma:fieldsID="70edd2f1ef15505d59f732bf60e7c43f" ns2:_="" ns3:_="">
    <xsd:import namespace="13b0e6ce-e2b4-4783-bf92-5ad5e4159dac"/>
    <xsd:import namespace="b0b8517c-993d-4bc0-960e-31ea18fa1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e6ce-e2b4-4783-bf92-5ad5e4159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81c790c-ba74-4ab5-9899-bba964c01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8517c-993d-4bc0-960e-31ea18fa1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43ee98-5395-40df-8dc6-12613f010dd2}" ma:internalName="TaxCatchAll" ma:showField="CatchAllData" ma:web="b0b8517c-993d-4bc0-960e-31ea18fa1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8511E7-FD23-4144-A845-B59EB4FA9D11}"/>
</file>

<file path=customXml/itemProps2.xml><?xml version="1.0" encoding="utf-8"?>
<ds:datastoreItem xmlns:ds="http://schemas.openxmlformats.org/officeDocument/2006/customXml" ds:itemID="{BC3BDA13-D00E-4EBE-A15E-4ACBE2DB5D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D Smith</dc:creator>
  <cp:keywords/>
  <dc:description/>
  <cp:lastModifiedBy>Peggy D Smith</cp:lastModifiedBy>
  <cp:revision>1</cp:revision>
  <cp:lastPrinted>2024-04-12T17:42:00Z</cp:lastPrinted>
  <dcterms:created xsi:type="dcterms:W3CDTF">2024-04-12T17:30:00Z</dcterms:created>
  <dcterms:modified xsi:type="dcterms:W3CDTF">2024-04-12T17:43:00Z</dcterms:modified>
</cp:coreProperties>
</file>